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3E7FDA">
        <w:rPr>
          <w:b/>
          <w:sz w:val="24"/>
          <w:szCs w:val="24"/>
        </w:rPr>
        <w:t>П</w:t>
      </w:r>
      <w:proofErr w:type="gramEnd"/>
      <w:r w:rsidRPr="003E7FDA">
        <w:rPr>
          <w:b/>
          <w:sz w:val="24"/>
          <w:szCs w:val="24"/>
        </w:rPr>
        <w:t xml:space="preserve"> Р О Т О К О Л</w:t>
      </w:r>
      <w:r w:rsidR="00FC2D5B">
        <w:rPr>
          <w:b/>
          <w:sz w:val="24"/>
          <w:szCs w:val="24"/>
        </w:rPr>
        <w:t xml:space="preserve"> №</w:t>
      </w:r>
      <w:r w:rsidR="0011293A">
        <w:rPr>
          <w:b/>
          <w:sz w:val="24"/>
          <w:szCs w:val="24"/>
        </w:rPr>
        <w:t>1</w:t>
      </w:r>
      <w:r w:rsidR="000D4818">
        <w:rPr>
          <w:b/>
          <w:sz w:val="24"/>
          <w:szCs w:val="24"/>
        </w:rPr>
        <w:t>7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425F9D" w:rsidRPr="003822BC">
        <w:rPr>
          <w:b/>
        </w:rPr>
        <w:t>закуп</w:t>
      </w:r>
      <w:r w:rsidR="0048633A">
        <w:rPr>
          <w:b/>
        </w:rPr>
        <w:t xml:space="preserve">а запросом ценовых </w:t>
      </w:r>
      <w:proofErr w:type="spellStart"/>
      <w:r w:rsidR="0048633A">
        <w:rPr>
          <w:b/>
        </w:rPr>
        <w:t>предложенийлекарственных</w:t>
      </w:r>
      <w:proofErr w:type="spellEnd"/>
      <w:r w:rsidR="0048633A">
        <w:rPr>
          <w:b/>
        </w:rPr>
        <w:t xml:space="preserve"> средств и </w:t>
      </w:r>
      <w:r w:rsidR="00425F9D" w:rsidRPr="003822BC">
        <w:rPr>
          <w:b/>
        </w:rPr>
        <w:t xml:space="preserve"> </w:t>
      </w:r>
      <w:r w:rsidR="002F148F">
        <w:rPr>
          <w:b/>
        </w:rPr>
        <w:t>изделий медицинского назначения</w:t>
      </w:r>
      <w:r w:rsidR="00963573">
        <w:rPr>
          <w:b/>
        </w:rPr>
        <w:t xml:space="preserve">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455D4C">
        <w:rPr>
          <w:b/>
        </w:rPr>
        <w:t>7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2B1399">
      <w:pPr>
        <w:jc w:val="center"/>
        <w:rPr>
          <w:b/>
        </w:rPr>
      </w:pPr>
      <w:r>
        <w:rPr>
          <w:b/>
        </w:rPr>
        <w:t>с</w:t>
      </w:r>
      <w:r w:rsidR="00F579B4" w:rsidRPr="003E7FDA">
        <w:rPr>
          <w:b/>
        </w:rPr>
        <w:t xml:space="preserve">. </w:t>
      </w:r>
      <w:r>
        <w:rPr>
          <w:b/>
        </w:rPr>
        <w:t>Тимирязево</w:t>
      </w:r>
      <w:r w:rsidR="00F579B4" w:rsidRPr="00FF2A1C">
        <w:rPr>
          <w:b/>
        </w:rPr>
        <w:t xml:space="preserve">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="00F579B4"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C57A7C">
        <w:rPr>
          <w:b/>
        </w:rPr>
        <w:t>6</w:t>
      </w:r>
      <w:r w:rsidR="0011293A">
        <w:rPr>
          <w:b/>
        </w:rPr>
        <w:t xml:space="preserve"> октября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455D4C">
        <w:rPr>
          <w:b/>
        </w:rPr>
        <w:t>7</w:t>
      </w:r>
      <w:r w:rsidR="00F579B4"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6B5069">
        <w:t xml:space="preserve">               </w:t>
      </w:r>
      <w:r w:rsidR="00C106C7">
        <w:t xml:space="preserve"> </w:t>
      </w:r>
      <w:r w:rsidR="00FF2A1C">
        <w:t xml:space="preserve">   </w:t>
      </w:r>
      <w:r w:rsidR="00C106C7">
        <w:rPr>
          <w:b/>
        </w:rPr>
        <w:t>1</w:t>
      </w:r>
      <w:r w:rsidR="0011293A">
        <w:rPr>
          <w:b/>
        </w:rPr>
        <w:t>0</w:t>
      </w:r>
      <w:r w:rsidR="006B5069">
        <w:rPr>
          <w:b/>
        </w:rPr>
        <w:t>.00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0D4818" w:rsidRPr="00D235A9" w:rsidRDefault="000D4818" w:rsidP="000D4818">
      <w:r w:rsidRPr="0062118F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0D4818" w:rsidRPr="0062118F" w:rsidTr="00710F05">
        <w:tc>
          <w:tcPr>
            <w:tcW w:w="9214" w:type="dxa"/>
          </w:tcPr>
          <w:p w:rsidR="000D4818" w:rsidRPr="0062118F" w:rsidRDefault="000D4818" w:rsidP="00710F05">
            <w:pPr>
              <w:jc w:val="both"/>
            </w:pPr>
          </w:p>
        </w:tc>
        <w:tc>
          <w:tcPr>
            <w:tcW w:w="6858" w:type="dxa"/>
          </w:tcPr>
          <w:p w:rsidR="000D4818" w:rsidRPr="0062118F" w:rsidRDefault="000D4818" w:rsidP="00710F05">
            <w:pPr>
              <w:jc w:val="both"/>
            </w:pPr>
          </w:p>
        </w:tc>
      </w:tr>
      <w:tr w:rsidR="000D4818" w:rsidRPr="0062118F" w:rsidTr="00710F05">
        <w:trPr>
          <w:trHeight w:val="3044"/>
        </w:trPr>
        <w:tc>
          <w:tcPr>
            <w:tcW w:w="9214" w:type="dxa"/>
          </w:tcPr>
          <w:p w:rsidR="000D4818" w:rsidRPr="0062118F" w:rsidRDefault="000D4818" w:rsidP="00710F05">
            <w:pPr>
              <w:ind w:firstLine="567"/>
              <w:jc w:val="both"/>
            </w:pPr>
            <w:r>
              <w:t>Ананьева Ирина Васильевна</w:t>
            </w:r>
            <w:r w:rsidRPr="0062118F">
              <w:t xml:space="preserve"> - председатель комиссии, </w:t>
            </w:r>
            <w:r>
              <w:t xml:space="preserve">заместитель главного врача по медицинской части </w:t>
            </w:r>
            <w:proofErr w:type="spellStart"/>
            <w:r>
              <w:t>Тимирязевской</w:t>
            </w:r>
            <w:proofErr w:type="spellEnd"/>
            <w:r>
              <w:t xml:space="preserve"> центральной районной больницы</w:t>
            </w:r>
            <w:r w:rsidRPr="0062118F">
              <w:rPr>
                <w:bCs/>
              </w:rPr>
              <w:t>,</w:t>
            </w:r>
          </w:p>
          <w:p w:rsidR="000D4818" w:rsidRPr="0062118F" w:rsidRDefault="000D4818" w:rsidP="00710F05">
            <w:pPr>
              <w:ind w:firstLine="567"/>
              <w:jc w:val="both"/>
            </w:pPr>
            <w:r w:rsidRPr="0062118F">
              <w:t xml:space="preserve">Члены комиссии: </w:t>
            </w:r>
          </w:p>
          <w:p w:rsidR="000D4818" w:rsidRPr="0062118F" w:rsidRDefault="000D4818" w:rsidP="00710F05">
            <w:pPr>
              <w:ind w:firstLine="567"/>
              <w:jc w:val="both"/>
            </w:pPr>
            <w:proofErr w:type="spellStart"/>
            <w:r>
              <w:t>Лошакова</w:t>
            </w:r>
            <w:proofErr w:type="spellEnd"/>
            <w:r>
              <w:t xml:space="preserve"> Наталья Андреевна</w:t>
            </w:r>
            <w:r w:rsidRPr="0062118F">
              <w:t xml:space="preserve"> </w:t>
            </w:r>
            <w:r>
              <w:t>–</w:t>
            </w:r>
            <w:r w:rsidRPr="0062118F">
              <w:t xml:space="preserve"> </w:t>
            </w:r>
            <w:r>
              <w:t xml:space="preserve">главный бухгалтер </w:t>
            </w:r>
            <w:proofErr w:type="spellStart"/>
            <w:r>
              <w:t>Тимирязевской</w:t>
            </w:r>
            <w:proofErr w:type="spellEnd"/>
            <w:r>
              <w:t xml:space="preserve"> центральной районной больницы</w:t>
            </w:r>
            <w:r w:rsidRPr="0062118F">
              <w:rPr>
                <w:bCs/>
              </w:rPr>
              <w:t>,</w:t>
            </w:r>
          </w:p>
          <w:p w:rsidR="000D4818" w:rsidRPr="0062118F" w:rsidRDefault="000D4818" w:rsidP="00710F05">
            <w:pPr>
              <w:ind w:firstLine="567"/>
              <w:jc w:val="both"/>
              <w:rPr>
                <w:bCs/>
              </w:rPr>
            </w:pPr>
            <w:proofErr w:type="spellStart"/>
            <w:r>
              <w:t>Кузьменко</w:t>
            </w:r>
            <w:proofErr w:type="spellEnd"/>
            <w:r>
              <w:t xml:space="preserve"> Надежда Александровна</w:t>
            </w:r>
            <w:r w:rsidRPr="0062118F">
              <w:t xml:space="preserve"> – </w:t>
            </w:r>
            <w:r>
              <w:t xml:space="preserve">бухгалтер материального стола </w:t>
            </w:r>
            <w:proofErr w:type="spellStart"/>
            <w:r>
              <w:t>Тимирязевской</w:t>
            </w:r>
            <w:proofErr w:type="spellEnd"/>
            <w:r>
              <w:t xml:space="preserve"> центральной районной больницы</w:t>
            </w:r>
            <w:r w:rsidRPr="0062118F">
              <w:rPr>
                <w:bCs/>
              </w:rPr>
              <w:t>,</w:t>
            </w:r>
          </w:p>
          <w:p w:rsidR="000D4818" w:rsidRPr="0062118F" w:rsidRDefault="000D4818" w:rsidP="00710F05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62118F">
              <w:rPr>
                <w:b w:val="0"/>
                <w:sz w:val="24"/>
                <w:szCs w:val="24"/>
              </w:rPr>
              <w:t>Секретарь комиссии:</w:t>
            </w:r>
          </w:p>
          <w:p w:rsidR="000D4818" w:rsidRPr="0062118F" w:rsidRDefault="000D4818" w:rsidP="00710F05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Байгужина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Владимировна</w:t>
            </w:r>
            <w:r w:rsidRPr="0062118F">
              <w:rPr>
                <w:b w:val="0"/>
                <w:sz w:val="24"/>
                <w:szCs w:val="24"/>
              </w:rPr>
              <w:t xml:space="preserve"> – </w:t>
            </w:r>
            <w:r>
              <w:rPr>
                <w:b w:val="0"/>
                <w:sz w:val="24"/>
                <w:szCs w:val="24"/>
              </w:rPr>
              <w:t xml:space="preserve">бухгалтер по </w:t>
            </w:r>
            <w:r w:rsidRPr="0062118F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Pr="0062118F">
              <w:rPr>
                <w:b w:val="0"/>
                <w:sz w:val="24"/>
                <w:szCs w:val="24"/>
              </w:rPr>
              <w:t>государственны</w:t>
            </w:r>
            <w:r>
              <w:rPr>
                <w:b w:val="0"/>
                <w:sz w:val="24"/>
                <w:szCs w:val="24"/>
              </w:rPr>
              <w:t>м</w:t>
            </w:r>
            <w:proofErr w:type="gramEnd"/>
            <w:r w:rsidRPr="0062118F">
              <w:rPr>
                <w:b w:val="0"/>
                <w:sz w:val="24"/>
                <w:szCs w:val="24"/>
              </w:rPr>
              <w:t xml:space="preserve"> </w:t>
            </w:r>
          </w:p>
          <w:p w:rsidR="000D4818" w:rsidRPr="0062118F" w:rsidRDefault="000D4818" w:rsidP="00710F05">
            <w:pPr>
              <w:pStyle w:val="31"/>
              <w:ind w:firstLine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62118F">
              <w:rPr>
                <w:b w:val="0"/>
                <w:sz w:val="24"/>
                <w:szCs w:val="24"/>
              </w:rPr>
              <w:t>акуп</w:t>
            </w:r>
            <w:r>
              <w:rPr>
                <w:b w:val="0"/>
                <w:sz w:val="24"/>
                <w:szCs w:val="24"/>
              </w:rPr>
              <w:t xml:space="preserve">кам </w:t>
            </w:r>
            <w:r w:rsidRPr="0062118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766D8E">
              <w:rPr>
                <w:b w:val="0"/>
                <w:sz w:val="24"/>
                <w:szCs w:val="24"/>
              </w:rPr>
              <w:t>Тимирязевской</w:t>
            </w:r>
            <w:proofErr w:type="spellEnd"/>
            <w:r w:rsidRPr="00766D8E">
              <w:rPr>
                <w:b w:val="0"/>
                <w:sz w:val="24"/>
                <w:szCs w:val="24"/>
              </w:rPr>
              <w:t xml:space="preserve"> центральной районной больницы</w:t>
            </w:r>
          </w:p>
        </w:tc>
        <w:tc>
          <w:tcPr>
            <w:tcW w:w="6858" w:type="dxa"/>
          </w:tcPr>
          <w:p w:rsidR="000D4818" w:rsidRPr="0062118F" w:rsidRDefault="000D4818" w:rsidP="00710F05">
            <w:pPr>
              <w:jc w:val="both"/>
            </w:pPr>
          </w:p>
        </w:tc>
      </w:tr>
    </w:tbl>
    <w:p w:rsidR="006B5069" w:rsidRDefault="00E91853" w:rsidP="006B5069">
      <w:pPr>
        <w:ind w:firstLine="708"/>
        <w:jc w:val="both"/>
        <w:rPr>
          <w:caps/>
          <w:sz w:val="28"/>
          <w:szCs w:val="28"/>
        </w:rPr>
      </w:pPr>
      <w:r>
        <w:rPr>
          <w:b/>
        </w:rPr>
        <w:t>1.</w:t>
      </w:r>
      <w:r w:rsidR="006B5069" w:rsidRPr="00707221">
        <w:rPr>
          <w:sz w:val="28"/>
          <w:szCs w:val="28"/>
        </w:rPr>
        <w:t>Заказчик/организатор закупок: КГП на ПХВ «</w:t>
      </w:r>
      <w:proofErr w:type="spellStart"/>
      <w:r w:rsidR="004618CD">
        <w:rPr>
          <w:sz w:val="28"/>
          <w:szCs w:val="28"/>
        </w:rPr>
        <w:t>Тимирязевская</w:t>
      </w:r>
      <w:proofErr w:type="spellEnd"/>
      <w:r w:rsidR="004618CD">
        <w:rPr>
          <w:sz w:val="28"/>
          <w:szCs w:val="28"/>
        </w:rPr>
        <w:t xml:space="preserve"> </w:t>
      </w:r>
      <w:r w:rsidR="006B5069">
        <w:rPr>
          <w:sz w:val="28"/>
          <w:szCs w:val="28"/>
        </w:rPr>
        <w:t>ЦРБ</w:t>
      </w:r>
      <w:r w:rsidR="006B5069" w:rsidRPr="00707221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proofErr w:type="gramStart"/>
      <w:r w:rsidR="006B5069" w:rsidRPr="00707221">
        <w:rPr>
          <w:sz w:val="28"/>
          <w:szCs w:val="28"/>
        </w:rPr>
        <w:t>расположенное</w:t>
      </w:r>
      <w:proofErr w:type="gramEnd"/>
      <w:r w:rsidR="006B5069" w:rsidRPr="00707221">
        <w:rPr>
          <w:sz w:val="28"/>
          <w:szCs w:val="28"/>
        </w:rPr>
        <w:t xml:space="preserve"> по адресу 15</w:t>
      </w:r>
      <w:r w:rsidR="004618CD">
        <w:rPr>
          <w:sz w:val="28"/>
          <w:szCs w:val="28"/>
        </w:rPr>
        <w:t>11</w:t>
      </w:r>
      <w:r w:rsidR="006B5069" w:rsidRPr="00707221">
        <w:rPr>
          <w:sz w:val="28"/>
          <w:szCs w:val="28"/>
        </w:rPr>
        <w:t>00,РК. СКО,</w:t>
      </w:r>
      <w:r w:rsidR="006B5069">
        <w:rPr>
          <w:sz w:val="28"/>
          <w:szCs w:val="28"/>
        </w:rPr>
        <w:t xml:space="preserve"> </w:t>
      </w:r>
      <w:r w:rsidR="004618CD">
        <w:rPr>
          <w:sz w:val="28"/>
          <w:szCs w:val="28"/>
        </w:rPr>
        <w:t xml:space="preserve">Тимирязевский </w:t>
      </w:r>
      <w:r w:rsidR="006B5069" w:rsidRPr="00707221">
        <w:rPr>
          <w:sz w:val="28"/>
          <w:szCs w:val="28"/>
        </w:rPr>
        <w:t>район</w:t>
      </w:r>
      <w:r w:rsidR="004618CD">
        <w:rPr>
          <w:sz w:val="28"/>
          <w:szCs w:val="28"/>
        </w:rPr>
        <w:t>,</w:t>
      </w:r>
      <w:r w:rsidR="006B5069" w:rsidRPr="00707221">
        <w:rPr>
          <w:sz w:val="28"/>
          <w:szCs w:val="28"/>
        </w:rPr>
        <w:t xml:space="preserve"> </w:t>
      </w:r>
      <w:r w:rsidR="004618CD">
        <w:rPr>
          <w:sz w:val="28"/>
          <w:szCs w:val="28"/>
        </w:rPr>
        <w:t>с</w:t>
      </w:r>
      <w:r w:rsidR="006B5069" w:rsidRPr="00707221">
        <w:rPr>
          <w:sz w:val="28"/>
          <w:szCs w:val="28"/>
        </w:rPr>
        <w:t xml:space="preserve">. </w:t>
      </w:r>
      <w:r w:rsidR="004618CD">
        <w:rPr>
          <w:sz w:val="28"/>
          <w:szCs w:val="28"/>
        </w:rPr>
        <w:t>Тимирязево,</w:t>
      </w:r>
      <w:r w:rsidR="006B5069" w:rsidRPr="00707221">
        <w:rPr>
          <w:sz w:val="28"/>
          <w:szCs w:val="28"/>
        </w:rPr>
        <w:t xml:space="preserve"> ул</w:t>
      </w:r>
      <w:proofErr w:type="gramStart"/>
      <w:r w:rsidR="006B5069" w:rsidRPr="00707221">
        <w:rPr>
          <w:sz w:val="28"/>
          <w:szCs w:val="28"/>
        </w:rPr>
        <w:t>.</w:t>
      </w:r>
      <w:r w:rsidR="004618CD">
        <w:rPr>
          <w:sz w:val="28"/>
          <w:szCs w:val="28"/>
        </w:rPr>
        <w:t>Г</w:t>
      </w:r>
      <w:proofErr w:type="gramEnd"/>
      <w:r w:rsidR="004618CD">
        <w:rPr>
          <w:sz w:val="28"/>
          <w:szCs w:val="28"/>
        </w:rPr>
        <w:t>орького,</w:t>
      </w:r>
      <w:r w:rsidR="006B5069" w:rsidRPr="00707221">
        <w:rPr>
          <w:sz w:val="28"/>
          <w:szCs w:val="28"/>
        </w:rPr>
        <w:t xml:space="preserve"> </w:t>
      </w:r>
      <w:r w:rsidR="004618CD">
        <w:rPr>
          <w:sz w:val="28"/>
          <w:szCs w:val="28"/>
        </w:rPr>
        <w:t>75</w:t>
      </w:r>
      <w:r w:rsidR="006B5069" w:rsidRPr="00707221">
        <w:rPr>
          <w:sz w:val="28"/>
          <w:szCs w:val="28"/>
        </w:rPr>
        <w:t>,</w:t>
      </w:r>
      <w:r w:rsidR="006B5069" w:rsidRPr="00707221">
        <w:rPr>
          <w:color w:val="000000"/>
          <w:sz w:val="28"/>
          <w:szCs w:val="28"/>
        </w:rPr>
        <w:t xml:space="preserve">провел закуп способом </w:t>
      </w:r>
      <w:r w:rsidR="006B5069" w:rsidRPr="00707221">
        <w:rPr>
          <w:sz w:val="28"/>
          <w:szCs w:val="28"/>
        </w:rPr>
        <w:t>из одного источника</w:t>
      </w:r>
      <w:r w:rsidR="006B5069">
        <w:rPr>
          <w:sz w:val="28"/>
          <w:szCs w:val="28"/>
        </w:rPr>
        <w:t xml:space="preserve"> </w:t>
      </w:r>
      <w:r w:rsidR="006B5069" w:rsidRPr="003E3AC7">
        <w:rPr>
          <w:sz w:val="28"/>
          <w:szCs w:val="28"/>
        </w:rPr>
        <w:t>по несостоявшимся закупкам.</w:t>
      </w:r>
    </w:p>
    <w:p w:rsidR="00A91B38" w:rsidRDefault="00E91853" w:rsidP="00E918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A5411">
        <w:rPr>
          <w:sz w:val="28"/>
          <w:szCs w:val="28"/>
        </w:rPr>
        <w:t xml:space="preserve">Сумма, выделенная для закупки – </w:t>
      </w:r>
      <w:r w:rsidR="00C57A7C">
        <w:rPr>
          <w:i/>
          <w:sz w:val="28"/>
          <w:szCs w:val="28"/>
        </w:rPr>
        <w:t>20584000</w:t>
      </w:r>
      <w:r w:rsidRPr="001A5411">
        <w:rPr>
          <w:sz w:val="28"/>
          <w:szCs w:val="28"/>
        </w:rPr>
        <w:t xml:space="preserve"> тенге. </w:t>
      </w:r>
    </w:p>
    <w:p w:rsidR="00AE2AC8" w:rsidRDefault="00AE2AC8" w:rsidP="00AE2AC8">
      <w:pPr>
        <w:jc w:val="both"/>
        <w:rPr>
          <w:sz w:val="28"/>
          <w:szCs w:val="28"/>
        </w:rPr>
      </w:pPr>
    </w:p>
    <w:p w:rsidR="004618CD" w:rsidRDefault="004618CD" w:rsidP="004618CD">
      <w:pPr>
        <w:pStyle w:val="a6"/>
        <w:tabs>
          <w:tab w:val="left" w:pos="720"/>
        </w:tabs>
        <w:rPr>
          <w:sz w:val="16"/>
          <w:szCs w:val="16"/>
        </w:rPr>
      </w:pP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60"/>
        <w:gridCol w:w="1842"/>
        <w:gridCol w:w="993"/>
        <w:gridCol w:w="1275"/>
        <w:gridCol w:w="2127"/>
      </w:tblGrid>
      <w:tr w:rsidR="00AE2AC8" w:rsidRPr="0062118F" w:rsidTr="001A0B93">
        <w:trPr>
          <w:trHeight w:val="158"/>
        </w:trPr>
        <w:tc>
          <w:tcPr>
            <w:tcW w:w="567" w:type="dxa"/>
            <w:vMerge w:val="restart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№</w:t>
            </w:r>
          </w:p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лота</w:t>
            </w:r>
          </w:p>
        </w:tc>
        <w:tc>
          <w:tcPr>
            <w:tcW w:w="1560" w:type="dxa"/>
            <w:vMerge w:val="restart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 w:rsidRPr="0062118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37" w:type="dxa"/>
            <w:gridSpan w:val="4"/>
          </w:tcPr>
          <w:p w:rsidR="00AE2AC8" w:rsidRPr="0062118F" w:rsidRDefault="00AE2AC8" w:rsidP="001A0B9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62118F">
              <w:t>ТОО «</w:t>
            </w:r>
            <w:proofErr w:type="spellStart"/>
            <w:r>
              <w:t>КазТехФарм</w:t>
            </w:r>
            <w:proofErr w:type="spellEnd"/>
            <w:r w:rsidRPr="0062118F">
              <w:t>»</w:t>
            </w:r>
          </w:p>
        </w:tc>
      </w:tr>
      <w:tr w:rsidR="00AE2AC8" w:rsidRPr="0062118F" w:rsidTr="001A0B93">
        <w:trPr>
          <w:trHeight w:val="157"/>
        </w:trPr>
        <w:tc>
          <w:tcPr>
            <w:tcW w:w="567" w:type="dxa"/>
            <w:vMerge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993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62118F">
              <w:rPr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275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Цена</w:t>
            </w:r>
          </w:p>
        </w:tc>
        <w:tc>
          <w:tcPr>
            <w:tcW w:w="2127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Сумма</w:t>
            </w:r>
          </w:p>
        </w:tc>
      </w:tr>
      <w:tr w:rsidR="00AE2AC8" w:rsidRPr="0062118F" w:rsidTr="001A0B93">
        <w:trPr>
          <w:trHeight w:val="157"/>
        </w:trPr>
        <w:tc>
          <w:tcPr>
            <w:tcW w:w="567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  <w:vertAlign w:val="subscript"/>
              </w:rPr>
            </w:pPr>
            <w:r w:rsidRPr="00656C2B">
              <w:rPr>
                <w:b/>
              </w:rPr>
              <w:t>Система рентгеновская мобильная</w:t>
            </w:r>
          </w:p>
        </w:tc>
        <w:tc>
          <w:tcPr>
            <w:tcW w:w="1842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Корея</w:t>
            </w:r>
          </w:p>
        </w:tc>
        <w:tc>
          <w:tcPr>
            <w:tcW w:w="993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20489000</w:t>
            </w:r>
          </w:p>
        </w:tc>
        <w:tc>
          <w:tcPr>
            <w:tcW w:w="2127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20489000</w:t>
            </w:r>
          </w:p>
        </w:tc>
      </w:tr>
    </w:tbl>
    <w:p w:rsidR="00AE2AC8" w:rsidRPr="0011293A" w:rsidRDefault="00AE2AC8" w:rsidP="004618CD">
      <w:pPr>
        <w:pStyle w:val="a6"/>
        <w:tabs>
          <w:tab w:val="left" w:pos="720"/>
        </w:tabs>
        <w:rPr>
          <w:sz w:val="16"/>
          <w:szCs w:val="16"/>
        </w:rPr>
      </w:pPr>
    </w:p>
    <w:p w:rsidR="004618CD" w:rsidRDefault="00E91853" w:rsidP="004618CD">
      <w:pPr>
        <w:pStyle w:val="a6"/>
        <w:tabs>
          <w:tab w:val="left" w:pos="720"/>
        </w:tabs>
        <w:rPr>
          <w:i/>
        </w:rPr>
      </w:pPr>
      <w:r>
        <w:tab/>
      </w:r>
      <w:proofErr w:type="gramStart"/>
      <w:r>
        <w:t>3.</w:t>
      </w:r>
      <w:r w:rsidR="004618CD" w:rsidRPr="00A21F31">
        <w:t>Обоснования применения данного способа – в соответствии с подпунктом</w:t>
      </w:r>
      <w:r w:rsidR="004618CD" w:rsidRPr="00D6400A">
        <w:t xml:space="preserve"> </w:t>
      </w:r>
      <w:r w:rsidR="004618CD">
        <w:t>2</w:t>
      </w:r>
      <w:r w:rsidR="004618CD" w:rsidRPr="00D6400A">
        <w:t xml:space="preserve"> пункта</w:t>
      </w:r>
      <w:r w:rsidR="004618CD">
        <w:t xml:space="preserve"> 114</w:t>
      </w:r>
      <w:r w:rsidR="004618CD" w:rsidRPr="00D6400A">
        <w:t xml:space="preserve"> главы</w:t>
      </w:r>
      <w:r w:rsidR="004618CD">
        <w:t xml:space="preserve"> 10</w:t>
      </w:r>
      <w:r w:rsidR="004618CD" w:rsidRPr="00D6400A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</w:t>
      </w:r>
      <w:r w:rsidR="004618CD">
        <w:t>тва РК от 30.10.2009 года  №1729</w:t>
      </w:r>
      <w:r w:rsidR="004618CD" w:rsidRPr="00D6400A">
        <w:t xml:space="preserve"> (далее Правила</w:t>
      </w:r>
      <w:r w:rsidR="004618CD">
        <w:t>),</w:t>
      </w:r>
      <w:r w:rsidR="000D4818">
        <w:t xml:space="preserve"> </w:t>
      </w:r>
      <w:r w:rsidR="004618CD">
        <w:t xml:space="preserve">протокол № </w:t>
      </w:r>
      <w:r w:rsidR="003A1D4D">
        <w:t>1</w:t>
      </w:r>
      <w:r w:rsidR="00AE2AC8">
        <w:t>6</w:t>
      </w:r>
      <w:r w:rsidR="004618CD">
        <w:t xml:space="preserve"> от </w:t>
      </w:r>
      <w:r w:rsidR="00AE2AC8">
        <w:t>3</w:t>
      </w:r>
      <w:r w:rsidR="004618CD">
        <w:t>.</w:t>
      </w:r>
      <w:r w:rsidR="003A1D4D">
        <w:t>10</w:t>
      </w:r>
      <w:r w:rsidR="004618CD">
        <w:t xml:space="preserve">.2017г закуп способом </w:t>
      </w:r>
      <w:r w:rsidR="000D4818">
        <w:t xml:space="preserve">тендера </w:t>
      </w:r>
      <w:r w:rsidR="004618CD">
        <w:t>признан</w:t>
      </w:r>
      <w:proofErr w:type="gramEnd"/>
      <w:r w:rsidR="004618CD">
        <w:t xml:space="preserve"> несостоявшимся</w:t>
      </w:r>
      <w:r w:rsidR="004618CD" w:rsidRPr="00D6400A">
        <w:t>.</w:t>
      </w:r>
    </w:p>
    <w:p w:rsidR="004618CD" w:rsidRDefault="004618CD" w:rsidP="004618CD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32658">
        <w:t xml:space="preserve">4. </w:t>
      </w:r>
      <w:r w:rsidRPr="00D32658">
        <w:rPr>
          <w:sz w:val="28"/>
          <w:szCs w:val="28"/>
        </w:rPr>
        <w:t>Наименование</w:t>
      </w:r>
      <w:r w:rsidRPr="007969EB">
        <w:rPr>
          <w:sz w:val="28"/>
          <w:szCs w:val="28"/>
        </w:rPr>
        <w:t xml:space="preserve">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</w:p>
    <w:p w:rsidR="004618CD" w:rsidRPr="00763ABA" w:rsidRDefault="004618CD" w:rsidP="004618CD">
      <w:pPr>
        <w:tabs>
          <w:tab w:val="left" w:pos="13057"/>
        </w:tabs>
        <w:rPr>
          <w:b/>
          <w:sz w:val="16"/>
          <w:szCs w:val="16"/>
        </w:rPr>
      </w:pPr>
      <w:r w:rsidRPr="00763ABA">
        <w:rPr>
          <w:b/>
          <w:sz w:val="16"/>
          <w:szCs w:val="16"/>
        </w:rPr>
        <w:tab/>
      </w:r>
    </w:p>
    <w:p w:rsidR="00E91853" w:rsidRPr="00F4731B" w:rsidRDefault="002843B5" w:rsidP="00E91853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7F7F">
        <w:rPr>
          <w:szCs w:val="28"/>
        </w:rPr>
        <w:t xml:space="preserve">        </w:t>
      </w:r>
      <w:r w:rsidR="00AE2AC8" w:rsidRPr="0062118F">
        <w:t>ТОО «</w:t>
      </w:r>
      <w:proofErr w:type="spellStart"/>
      <w:r w:rsidR="00AE2AC8">
        <w:t>КазТехФарм</w:t>
      </w:r>
      <w:proofErr w:type="spellEnd"/>
      <w:r w:rsidR="00AE2AC8" w:rsidRPr="0062118F">
        <w:t>»</w:t>
      </w:r>
      <w:r w:rsidR="007C2218" w:rsidRPr="00EF7F7F">
        <w:t xml:space="preserve">, РК, </w:t>
      </w:r>
      <w:r w:rsidR="00AE2AC8">
        <w:t>г</w:t>
      </w:r>
      <w:proofErr w:type="gramStart"/>
      <w:r w:rsidR="00AE2AC8">
        <w:t>.А</w:t>
      </w:r>
      <w:proofErr w:type="gramEnd"/>
      <w:r w:rsidR="00AE2AC8">
        <w:t>стана</w:t>
      </w:r>
      <w:r w:rsidR="007C2218" w:rsidRPr="00EF7F7F">
        <w:t xml:space="preserve">, </w:t>
      </w:r>
      <w:proofErr w:type="spellStart"/>
      <w:r w:rsidR="007C2218" w:rsidRPr="00EF7F7F">
        <w:t>ул.</w:t>
      </w:r>
      <w:r w:rsidR="00AE2AC8">
        <w:t>Окжетпес</w:t>
      </w:r>
      <w:proofErr w:type="spellEnd"/>
      <w:r w:rsidR="007C2218" w:rsidRPr="00EF7F7F">
        <w:t xml:space="preserve">, дом </w:t>
      </w:r>
      <w:r w:rsidR="00AE2AC8">
        <w:t>21</w:t>
      </w:r>
      <w:r w:rsidR="003A1D4D">
        <w:t xml:space="preserve">. </w:t>
      </w:r>
      <w:r w:rsidR="00E91853" w:rsidRPr="00EF7F7F">
        <w:rPr>
          <w:sz w:val="28"/>
          <w:szCs w:val="28"/>
        </w:rPr>
        <w:t>Цена договора</w:t>
      </w:r>
      <w:r w:rsidR="00E91853">
        <w:rPr>
          <w:sz w:val="28"/>
          <w:szCs w:val="28"/>
        </w:rPr>
        <w:t>-</w:t>
      </w:r>
      <w:r w:rsidR="00AE2AC8">
        <w:rPr>
          <w:sz w:val="28"/>
          <w:szCs w:val="28"/>
        </w:rPr>
        <w:t>20489000</w:t>
      </w:r>
      <w:r w:rsidR="00E91853">
        <w:rPr>
          <w:sz w:val="28"/>
          <w:szCs w:val="28"/>
        </w:rPr>
        <w:t>,00тенге</w:t>
      </w:r>
      <w:r w:rsidR="00AE2AC8">
        <w:rPr>
          <w:sz w:val="28"/>
          <w:szCs w:val="28"/>
        </w:rPr>
        <w:t xml:space="preserve"> </w:t>
      </w:r>
      <w:r w:rsidR="00E91853">
        <w:rPr>
          <w:sz w:val="28"/>
          <w:szCs w:val="28"/>
        </w:rPr>
        <w:t>(</w:t>
      </w:r>
      <w:r w:rsidR="00AE2AC8">
        <w:rPr>
          <w:sz w:val="28"/>
          <w:szCs w:val="28"/>
        </w:rPr>
        <w:t>Двадцать миллионов четыреста восемьдесят девять</w:t>
      </w:r>
      <w:r w:rsidR="00E91853">
        <w:rPr>
          <w:sz w:val="28"/>
          <w:szCs w:val="28"/>
        </w:rPr>
        <w:t xml:space="preserve"> тысяч </w:t>
      </w:r>
      <w:r w:rsidR="00FC2D5B">
        <w:rPr>
          <w:sz w:val="28"/>
          <w:szCs w:val="28"/>
        </w:rPr>
        <w:t xml:space="preserve"> </w:t>
      </w:r>
      <w:r w:rsidR="00AE2AC8">
        <w:rPr>
          <w:sz w:val="28"/>
          <w:szCs w:val="28"/>
        </w:rPr>
        <w:t>тенге</w:t>
      </w:r>
      <w:r w:rsidR="00E91853">
        <w:rPr>
          <w:sz w:val="28"/>
          <w:szCs w:val="28"/>
        </w:rPr>
        <w:t>).</w:t>
      </w:r>
    </w:p>
    <w:p w:rsidR="00E91853" w:rsidRPr="00D6400A" w:rsidRDefault="00E91853" w:rsidP="00E91853">
      <w:pPr>
        <w:pStyle w:val="a6"/>
        <w:tabs>
          <w:tab w:val="left" w:pos="720"/>
        </w:tabs>
        <w:rPr>
          <w:i/>
          <w:caps/>
        </w:rPr>
      </w:pPr>
      <w:r>
        <w:tab/>
        <w:t>6</w:t>
      </w:r>
      <w:r w:rsidRPr="00D6400A">
        <w:t>. Эксперты не привлекались.</w:t>
      </w:r>
    </w:p>
    <w:p w:rsidR="00E91853" w:rsidRDefault="00E91853" w:rsidP="00E91853">
      <w:pPr>
        <w:ind w:firstLine="708"/>
        <w:jc w:val="both"/>
        <w:rPr>
          <w:caps/>
          <w:sz w:val="28"/>
          <w:szCs w:val="28"/>
        </w:rPr>
      </w:pPr>
      <w:r>
        <w:rPr>
          <w:sz w:val="28"/>
          <w:szCs w:val="28"/>
        </w:rPr>
        <w:t>7</w:t>
      </w:r>
      <w:r w:rsidRPr="00D6400A">
        <w:rPr>
          <w:sz w:val="28"/>
          <w:szCs w:val="28"/>
        </w:rPr>
        <w:t xml:space="preserve">. Организатор закупок способом из одного источника </w:t>
      </w:r>
    </w:p>
    <w:p w:rsidR="00E91853" w:rsidRPr="00D6400A" w:rsidRDefault="00E91853" w:rsidP="00E91853">
      <w:pPr>
        <w:ind w:firstLine="708"/>
        <w:jc w:val="both"/>
        <w:rPr>
          <w:b/>
          <w:caps/>
          <w:sz w:val="28"/>
          <w:szCs w:val="28"/>
        </w:rPr>
      </w:pPr>
      <w:r w:rsidRPr="00D6400A">
        <w:rPr>
          <w:b/>
          <w:sz w:val="28"/>
          <w:szCs w:val="28"/>
        </w:rPr>
        <w:t>РЕШИЛ:</w:t>
      </w:r>
    </w:p>
    <w:p w:rsidR="00E91853" w:rsidRPr="00AE2AC8" w:rsidRDefault="00E91853" w:rsidP="00EF7F7F">
      <w:pPr>
        <w:pStyle w:val="af"/>
        <w:numPr>
          <w:ilvl w:val="0"/>
          <w:numId w:val="6"/>
        </w:numPr>
        <w:jc w:val="both"/>
        <w:rPr>
          <w:sz w:val="28"/>
          <w:szCs w:val="28"/>
        </w:rPr>
      </w:pPr>
      <w:r w:rsidRPr="00EF7F7F">
        <w:rPr>
          <w:sz w:val="28"/>
          <w:szCs w:val="28"/>
        </w:rPr>
        <w:lastRenderedPageBreak/>
        <w:t xml:space="preserve">Закупить у поставщика – </w:t>
      </w:r>
      <w:r w:rsidR="00AE2AC8" w:rsidRPr="0062118F">
        <w:t>ТОО «</w:t>
      </w:r>
      <w:proofErr w:type="spellStart"/>
      <w:r w:rsidR="00AE2AC8">
        <w:t>КазТехФарм</w:t>
      </w:r>
      <w:proofErr w:type="spellEnd"/>
      <w:r w:rsidR="00AE2AC8" w:rsidRPr="0062118F">
        <w:t>»</w:t>
      </w:r>
      <w:r w:rsidR="00AE2AC8" w:rsidRPr="00EF7F7F">
        <w:t xml:space="preserve">, РК, </w:t>
      </w:r>
      <w:r w:rsidR="00AE2AC8">
        <w:t>г</w:t>
      </w:r>
      <w:proofErr w:type="gramStart"/>
      <w:r w:rsidR="00AE2AC8">
        <w:t>.А</w:t>
      </w:r>
      <w:proofErr w:type="gramEnd"/>
      <w:r w:rsidR="00AE2AC8">
        <w:t>стана</w:t>
      </w:r>
      <w:r w:rsidR="00AE2AC8" w:rsidRPr="00EF7F7F">
        <w:t xml:space="preserve">, </w:t>
      </w:r>
      <w:proofErr w:type="spellStart"/>
      <w:r w:rsidR="00AE2AC8" w:rsidRPr="00EF7F7F">
        <w:t>ул.</w:t>
      </w:r>
      <w:r w:rsidR="00AE2AC8">
        <w:t>Окжетпес</w:t>
      </w:r>
      <w:proofErr w:type="spellEnd"/>
      <w:r w:rsidR="00AE2AC8" w:rsidRPr="00EF7F7F">
        <w:t xml:space="preserve">, дом </w:t>
      </w:r>
      <w:r w:rsidR="00AE2AC8">
        <w:t>2</w:t>
      </w:r>
      <w:r w:rsidR="000D4818">
        <w:t>1</w:t>
      </w: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60"/>
        <w:gridCol w:w="1842"/>
        <w:gridCol w:w="993"/>
        <w:gridCol w:w="1275"/>
        <w:gridCol w:w="2127"/>
      </w:tblGrid>
      <w:tr w:rsidR="00AE2AC8" w:rsidRPr="0062118F" w:rsidTr="001A0B93">
        <w:trPr>
          <w:trHeight w:val="158"/>
        </w:trPr>
        <w:tc>
          <w:tcPr>
            <w:tcW w:w="567" w:type="dxa"/>
            <w:vMerge w:val="restart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№</w:t>
            </w:r>
          </w:p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лота</w:t>
            </w:r>
          </w:p>
        </w:tc>
        <w:tc>
          <w:tcPr>
            <w:tcW w:w="1560" w:type="dxa"/>
            <w:vMerge w:val="restart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 w:rsidRPr="0062118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37" w:type="dxa"/>
            <w:gridSpan w:val="4"/>
          </w:tcPr>
          <w:p w:rsidR="00AE2AC8" w:rsidRPr="0062118F" w:rsidRDefault="00AE2AC8" w:rsidP="001A0B9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62118F">
              <w:t>ТОО «</w:t>
            </w:r>
            <w:proofErr w:type="spellStart"/>
            <w:r>
              <w:t>КазТехФарм</w:t>
            </w:r>
            <w:proofErr w:type="spellEnd"/>
            <w:r w:rsidRPr="0062118F">
              <w:t>»</w:t>
            </w:r>
          </w:p>
        </w:tc>
      </w:tr>
      <w:tr w:rsidR="00AE2AC8" w:rsidRPr="0062118F" w:rsidTr="001A0B93">
        <w:trPr>
          <w:trHeight w:val="157"/>
        </w:trPr>
        <w:tc>
          <w:tcPr>
            <w:tcW w:w="567" w:type="dxa"/>
            <w:vMerge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993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62118F">
              <w:rPr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275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Цена</w:t>
            </w:r>
          </w:p>
        </w:tc>
        <w:tc>
          <w:tcPr>
            <w:tcW w:w="2127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Сумма</w:t>
            </w:r>
          </w:p>
        </w:tc>
      </w:tr>
      <w:tr w:rsidR="00AE2AC8" w:rsidRPr="0062118F" w:rsidTr="001A0B93">
        <w:trPr>
          <w:trHeight w:val="157"/>
        </w:trPr>
        <w:tc>
          <w:tcPr>
            <w:tcW w:w="567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  <w:vertAlign w:val="subscript"/>
              </w:rPr>
            </w:pPr>
            <w:r w:rsidRPr="00656C2B">
              <w:rPr>
                <w:b/>
              </w:rPr>
              <w:t>Система рентгеновская мобильная</w:t>
            </w:r>
          </w:p>
        </w:tc>
        <w:tc>
          <w:tcPr>
            <w:tcW w:w="1842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Корея</w:t>
            </w:r>
          </w:p>
        </w:tc>
        <w:tc>
          <w:tcPr>
            <w:tcW w:w="993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20489000</w:t>
            </w:r>
          </w:p>
        </w:tc>
        <w:tc>
          <w:tcPr>
            <w:tcW w:w="2127" w:type="dxa"/>
          </w:tcPr>
          <w:p w:rsidR="00AE2AC8" w:rsidRPr="0062118F" w:rsidRDefault="00AE2AC8" w:rsidP="001A0B9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20489000</w:t>
            </w:r>
          </w:p>
        </w:tc>
      </w:tr>
    </w:tbl>
    <w:p w:rsidR="00AE2AC8" w:rsidRPr="00AE2AC8" w:rsidRDefault="00AE2AC8" w:rsidP="00AE2AC8">
      <w:pPr>
        <w:jc w:val="both"/>
        <w:rPr>
          <w:sz w:val="28"/>
          <w:szCs w:val="28"/>
        </w:rPr>
      </w:pPr>
    </w:p>
    <w:p w:rsidR="000D4818" w:rsidRPr="00AE2AC8" w:rsidRDefault="00E91853" w:rsidP="000D4818">
      <w:pPr>
        <w:pStyle w:val="af"/>
        <w:numPr>
          <w:ilvl w:val="0"/>
          <w:numId w:val="8"/>
        </w:numPr>
        <w:jc w:val="both"/>
        <w:rPr>
          <w:sz w:val="28"/>
          <w:szCs w:val="28"/>
        </w:rPr>
      </w:pPr>
      <w:r>
        <w:t xml:space="preserve">2. Заключить договор с </w:t>
      </w:r>
      <w:r w:rsidR="000D4818" w:rsidRPr="0062118F">
        <w:t>ТОО «</w:t>
      </w:r>
      <w:proofErr w:type="spellStart"/>
      <w:r w:rsidR="000D4818">
        <w:t>КазТехФарм</w:t>
      </w:r>
      <w:proofErr w:type="spellEnd"/>
      <w:r w:rsidR="000D4818" w:rsidRPr="0062118F">
        <w:t>»</w:t>
      </w:r>
      <w:r w:rsidR="000D4818" w:rsidRPr="00EF7F7F">
        <w:t xml:space="preserve">, РК, </w:t>
      </w:r>
      <w:r w:rsidR="000D4818">
        <w:t>г</w:t>
      </w:r>
      <w:proofErr w:type="gramStart"/>
      <w:r w:rsidR="000D4818">
        <w:t>.А</w:t>
      </w:r>
      <w:proofErr w:type="gramEnd"/>
      <w:r w:rsidR="000D4818">
        <w:t>стана</w:t>
      </w:r>
      <w:r w:rsidR="000D4818" w:rsidRPr="00EF7F7F">
        <w:t xml:space="preserve">, </w:t>
      </w:r>
      <w:proofErr w:type="spellStart"/>
      <w:r w:rsidR="000D4818" w:rsidRPr="00EF7F7F">
        <w:t>ул.</w:t>
      </w:r>
      <w:r w:rsidR="000D4818">
        <w:t>Окжетпес</w:t>
      </w:r>
      <w:proofErr w:type="spellEnd"/>
      <w:r w:rsidR="000D4818" w:rsidRPr="00EF7F7F">
        <w:t xml:space="preserve">, дом </w:t>
      </w:r>
      <w:r w:rsidR="000D4818">
        <w:t>21</w:t>
      </w:r>
    </w:p>
    <w:p w:rsidR="000C3623" w:rsidRPr="003A1D4D" w:rsidRDefault="00E91853" w:rsidP="000D4818">
      <w:pPr>
        <w:pStyle w:val="ad"/>
        <w:spacing w:before="0" w:beforeAutospacing="0" w:after="0" w:afterAutospacing="0"/>
        <w:ind w:firstLine="708"/>
        <w:jc w:val="both"/>
        <w:rPr>
          <w:szCs w:val="28"/>
        </w:rPr>
      </w:pPr>
      <w:r>
        <w:t xml:space="preserve"> на общую сумму </w:t>
      </w:r>
      <w:r w:rsidR="000D4818">
        <w:rPr>
          <w:sz w:val="28"/>
          <w:szCs w:val="28"/>
        </w:rPr>
        <w:t>20489000,00тенге (Двадцать миллионов четыреста восемьдесят девять тысяч  тенге)</w:t>
      </w:r>
    </w:p>
    <w:p w:rsidR="002843B5" w:rsidRDefault="00A166CE" w:rsidP="00BB68FD">
      <w:pPr>
        <w:pStyle w:val="a3"/>
        <w:ind w:firstLine="540"/>
        <w:jc w:val="center"/>
        <w:rPr>
          <w:sz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EF07AA" w:rsidRDefault="00EF07AA" w:rsidP="00084262">
      <w:pPr>
        <w:jc w:val="both"/>
      </w:pPr>
    </w:p>
    <w:tbl>
      <w:tblPr>
        <w:tblW w:w="0" w:type="auto"/>
        <w:tblInd w:w="35" w:type="dxa"/>
        <w:tblLook w:val="0000"/>
      </w:tblPr>
      <w:tblGrid>
        <w:gridCol w:w="3759"/>
        <w:gridCol w:w="2766"/>
        <w:gridCol w:w="2904"/>
      </w:tblGrid>
      <w:tr w:rsidR="00BB68FD" w:rsidTr="00E90E4A">
        <w:trPr>
          <w:trHeight w:val="390"/>
        </w:trPr>
        <w:tc>
          <w:tcPr>
            <w:tcW w:w="3759" w:type="dxa"/>
          </w:tcPr>
          <w:p w:rsidR="00BB68FD" w:rsidRDefault="00BB68FD" w:rsidP="00DE2655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Cs w:val="28"/>
              </w:rPr>
            </w:pPr>
            <w:r w:rsidRPr="008E1023">
              <w:rPr>
                <w:szCs w:val="28"/>
              </w:rPr>
              <w:t>Председатель комиссии</w:t>
            </w:r>
          </w:p>
        </w:tc>
        <w:tc>
          <w:tcPr>
            <w:tcW w:w="2766" w:type="dxa"/>
          </w:tcPr>
          <w:p w:rsidR="00BB68FD" w:rsidRDefault="00BB68FD" w:rsidP="00DE2655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Cs w:val="28"/>
              </w:rPr>
            </w:pPr>
            <w:r>
              <w:rPr>
                <w:szCs w:val="28"/>
              </w:rPr>
              <w:t>_______________</w:t>
            </w:r>
          </w:p>
        </w:tc>
        <w:tc>
          <w:tcPr>
            <w:tcW w:w="2904" w:type="dxa"/>
          </w:tcPr>
          <w:p w:rsidR="00BB68FD" w:rsidRDefault="000D4818" w:rsidP="00DE2655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Ананьева И.В.</w:t>
            </w:r>
          </w:p>
          <w:p w:rsidR="00BB68FD" w:rsidRDefault="00BB68FD" w:rsidP="00DE2655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Cs w:val="28"/>
              </w:rPr>
            </w:pPr>
          </w:p>
        </w:tc>
      </w:tr>
      <w:tr w:rsidR="00BB68FD" w:rsidRPr="008E1023" w:rsidTr="00E90E4A">
        <w:trPr>
          <w:trHeight w:val="435"/>
        </w:trPr>
        <w:tc>
          <w:tcPr>
            <w:tcW w:w="3759" w:type="dxa"/>
          </w:tcPr>
          <w:p w:rsidR="00BB68FD" w:rsidRPr="008E1023" w:rsidRDefault="00BB68FD" w:rsidP="00DE2655">
            <w:pPr>
              <w:pStyle w:val="a3"/>
              <w:ind w:left="73" w:firstLine="34"/>
              <w:rPr>
                <w:szCs w:val="28"/>
              </w:rPr>
            </w:pPr>
          </w:p>
        </w:tc>
        <w:tc>
          <w:tcPr>
            <w:tcW w:w="2766" w:type="dxa"/>
          </w:tcPr>
          <w:p w:rsidR="00BB68FD" w:rsidRPr="008E1023" w:rsidRDefault="00BB68FD" w:rsidP="00DE2655">
            <w:pPr>
              <w:pStyle w:val="a3"/>
              <w:ind w:left="295" w:firstLine="0"/>
              <w:rPr>
                <w:szCs w:val="28"/>
              </w:rPr>
            </w:pPr>
          </w:p>
        </w:tc>
        <w:tc>
          <w:tcPr>
            <w:tcW w:w="2904" w:type="dxa"/>
          </w:tcPr>
          <w:p w:rsidR="00BB68FD" w:rsidRPr="008E1023" w:rsidRDefault="00BB68FD" w:rsidP="00DE2655">
            <w:pPr>
              <w:pStyle w:val="a3"/>
              <w:ind w:firstLine="0"/>
              <w:rPr>
                <w:szCs w:val="28"/>
              </w:rPr>
            </w:pPr>
          </w:p>
        </w:tc>
      </w:tr>
      <w:tr w:rsidR="00BB68FD" w:rsidRPr="008E1023" w:rsidTr="00E90E4A">
        <w:trPr>
          <w:trHeight w:val="510"/>
        </w:trPr>
        <w:tc>
          <w:tcPr>
            <w:tcW w:w="3759" w:type="dxa"/>
          </w:tcPr>
          <w:p w:rsidR="00BB68FD" w:rsidRPr="008E1023" w:rsidRDefault="00BB68FD" w:rsidP="00DE2655">
            <w:pPr>
              <w:tabs>
                <w:tab w:val="left" w:pos="6946"/>
              </w:tabs>
              <w:ind w:left="73" w:firstLine="34"/>
              <w:jc w:val="both"/>
              <w:rPr>
                <w:szCs w:val="28"/>
              </w:rPr>
            </w:pPr>
            <w:r w:rsidRPr="008E102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766" w:type="dxa"/>
          </w:tcPr>
          <w:p w:rsidR="00BB68FD" w:rsidRPr="008E1023" w:rsidRDefault="00BB68FD" w:rsidP="00DE2655">
            <w:pPr>
              <w:tabs>
                <w:tab w:val="left" w:pos="6946"/>
              </w:tabs>
              <w:ind w:left="310"/>
              <w:jc w:val="both"/>
              <w:rPr>
                <w:szCs w:val="28"/>
              </w:rPr>
            </w:pPr>
            <w:r w:rsidRPr="008E1023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2904" w:type="dxa"/>
          </w:tcPr>
          <w:p w:rsidR="00BB68FD" w:rsidRDefault="00BB68FD" w:rsidP="00DE2655">
            <w:pPr>
              <w:tabs>
                <w:tab w:val="left" w:pos="6946"/>
              </w:tabs>
              <w:jc w:val="both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Лошакова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:rsidR="00BB68FD" w:rsidRPr="008E1023" w:rsidRDefault="00BB68FD" w:rsidP="00DE2655">
            <w:pPr>
              <w:tabs>
                <w:tab w:val="left" w:pos="6946"/>
              </w:tabs>
              <w:jc w:val="both"/>
              <w:rPr>
                <w:szCs w:val="28"/>
              </w:rPr>
            </w:pPr>
          </w:p>
        </w:tc>
      </w:tr>
      <w:tr w:rsidR="00BB68FD" w:rsidRPr="008E1023" w:rsidTr="00E90E4A">
        <w:trPr>
          <w:trHeight w:val="480"/>
        </w:trPr>
        <w:tc>
          <w:tcPr>
            <w:tcW w:w="3759" w:type="dxa"/>
          </w:tcPr>
          <w:p w:rsidR="00BB68FD" w:rsidRPr="008E1023" w:rsidRDefault="00BB68FD" w:rsidP="00DE26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66" w:type="dxa"/>
          </w:tcPr>
          <w:p w:rsidR="00BB68FD" w:rsidRPr="008E1023" w:rsidRDefault="00BB68FD" w:rsidP="00DE2655">
            <w:pPr>
              <w:ind w:left="238"/>
              <w:jc w:val="both"/>
              <w:rPr>
                <w:sz w:val="28"/>
                <w:szCs w:val="28"/>
              </w:rPr>
            </w:pPr>
            <w:r w:rsidRPr="008E1023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2904" w:type="dxa"/>
          </w:tcPr>
          <w:p w:rsidR="00BB68FD" w:rsidRDefault="00901B85" w:rsidP="00DE265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Кузьменко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:rsidR="00BB68FD" w:rsidRPr="008E1023" w:rsidRDefault="00BB68FD" w:rsidP="00DE2655">
            <w:pPr>
              <w:jc w:val="both"/>
              <w:rPr>
                <w:sz w:val="28"/>
                <w:szCs w:val="28"/>
              </w:rPr>
            </w:pPr>
          </w:p>
        </w:tc>
      </w:tr>
      <w:tr w:rsidR="00BB68FD" w:rsidRPr="008E1023" w:rsidTr="00E90E4A">
        <w:trPr>
          <w:trHeight w:val="435"/>
        </w:trPr>
        <w:tc>
          <w:tcPr>
            <w:tcW w:w="3759" w:type="dxa"/>
          </w:tcPr>
          <w:p w:rsidR="00BB68FD" w:rsidRPr="008E1023" w:rsidRDefault="00901B85" w:rsidP="00DE2655">
            <w:pPr>
              <w:jc w:val="both"/>
              <w:rPr>
                <w:sz w:val="28"/>
                <w:szCs w:val="28"/>
              </w:rPr>
            </w:pPr>
            <w:r w:rsidRPr="008E1023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766" w:type="dxa"/>
          </w:tcPr>
          <w:p w:rsidR="00BB68FD" w:rsidRPr="008E1023" w:rsidRDefault="00901B85" w:rsidP="00DE2655">
            <w:pPr>
              <w:ind w:left="2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2904" w:type="dxa"/>
          </w:tcPr>
          <w:p w:rsidR="00BB68FD" w:rsidRPr="008E1023" w:rsidRDefault="00901B85" w:rsidP="00DE265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Байгужина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1B5" w:rsidRDefault="00EB11B5">
      <w:r>
        <w:separator/>
      </w:r>
    </w:p>
  </w:endnote>
  <w:endnote w:type="continuationSeparator" w:id="0">
    <w:p w:rsidR="00EB11B5" w:rsidRDefault="00EB1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442A23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442A23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D4818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1B5" w:rsidRDefault="00EB11B5">
      <w:r>
        <w:separator/>
      </w:r>
    </w:p>
  </w:footnote>
  <w:footnote w:type="continuationSeparator" w:id="0">
    <w:p w:rsidR="00EB11B5" w:rsidRDefault="00EB1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442A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D0EDF"/>
    <w:multiLevelType w:val="hybridMultilevel"/>
    <w:tmpl w:val="1F125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23813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8F153AF"/>
    <w:multiLevelType w:val="hybridMultilevel"/>
    <w:tmpl w:val="1F125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8181B"/>
    <w:multiLevelType w:val="hybridMultilevel"/>
    <w:tmpl w:val="1F125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8F6421B"/>
    <w:multiLevelType w:val="hybridMultilevel"/>
    <w:tmpl w:val="B252A78C"/>
    <w:lvl w:ilvl="0" w:tplc="C2A6020A">
      <w:start w:val="1"/>
      <w:numFmt w:val="decimal"/>
      <w:lvlText w:val="%1)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48D2"/>
    <w:rsid w:val="00047F4B"/>
    <w:rsid w:val="00053DAC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84262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3907"/>
    <w:rsid w:val="000B483C"/>
    <w:rsid w:val="000B7EBE"/>
    <w:rsid w:val="000C3623"/>
    <w:rsid w:val="000C37B5"/>
    <w:rsid w:val="000C6B4D"/>
    <w:rsid w:val="000C72B4"/>
    <w:rsid w:val="000C7646"/>
    <w:rsid w:val="000D4818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293A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2C67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8FA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44703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1399"/>
    <w:rsid w:val="002B24C8"/>
    <w:rsid w:val="002B260A"/>
    <w:rsid w:val="002B6775"/>
    <w:rsid w:val="002B77E8"/>
    <w:rsid w:val="002C2E8A"/>
    <w:rsid w:val="002C5CBF"/>
    <w:rsid w:val="002C71B2"/>
    <w:rsid w:val="002D4B0C"/>
    <w:rsid w:val="002D615A"/>
    <w:rsid w:val="002E06D4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1D4D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32CE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40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2A23"/>
    <w:rsid w:val="00444CD5"/>
    <w:rsid w:val="00451E1D"/>
    <w:rsid w:val="004544C6"/>
    <w:rsid w:val="00454CE4"/>
    <w:rsid w:val="00455080"/>
    <w:rsid w:val="00455D4C"/>
    <w:rsid w:val="00456108"/>
    <w:rsid w:val="00460162"/>
    <w:rsid w:val="004618CD"/>
    <w:rsid w:val="004634F6"/>
    <w:rsid w:val="00471E30"/>
    <w:rsid w:val="00472AF8"/>
    <w:rsid w:val="00480794"/>
    <w:rsid w:val="00481DA0"/>
    <w:rsid w:val="0048202C"/>
    <w:rsid w:val="004831F0"/>
    <w:rsid w:val="00483B87"/>
    <w:rsid w:val="0048555F"/>
    <w:rsid w:val="0048633A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96F"/>
    <w:rsid w:val="004B1EB5"/>
    <w:rsid w:val="004B26A1"/>
    <w:rsid w:val="004B2F9D"/>
    <w:rsid w:val="004B38F7"/>
    <w:rsid w:val="004B64E9"/>
    <w:rsid w:val="004B7C71"/>
    <w:rsid w:val="004C063C"/>
    <w:rsid w:val="004C58B0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CAA"/>
    <w:rsid w:val="00526DDD"/>
    <w:rsid w:val="00526FF6"/>
    <w:rsid w:val="00527C0A"/>
    <w:rsid w:val="00532E01"/>
    <w:rsid w:val="00533850"/>
    <w:rsid w:val="005340D0"/>
    <w:rsid w:val="00535FEF"/>
    <w:rsid w:val="005371A6"/>
    <w:rsid w:val="00541C2B"/>
    <w:rsid w:val="00542E93"/>
    <w:rsid w:val="00543D3C"/>
    <w:rsid w:val="005449D2"/>
    <w:rsid w:val="00550EA4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2F4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44B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079"/>
    <w:rsid w:val="006062E5"/>
    <w:rsid w:val="006068A9"/>
    <w:rsid w:val="006079CB"/>
    <w:rsid w:val="006118FC"/>
    <w:rsid w:val="0061452F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23D8"/>
    <w:rsid w:val="006B5069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2218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4CE7"/>
    <w:rsid w:val="00836046"/>
    <w:rsid w:val="0083652F"/>
    <w:rsid w:val="0084122A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709C"/>
    <w:rsid w:val="00870AD9"/>
    <w:rsid w:val="0087239D"/>
    <w:rsid w:val="00874783"/>
    <w:rsid w:val="008753AE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58D5"/>
    <w:rsid w:val="008E7176"/>
    <w:rsid w:val="008E7406"/>
    <w:rsid w:val="008F0187"/>
    <w:rsid w:val="008F41AA"/>
    <w:rsid w:val="008F6A08"/>
    <w:rsid w:val="00900375"/>
    <w:rsid w:val="00901B8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6B4C"/>
    <w:rsid w:val="00957911"/>
    <w:rsid w:val="0096038D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9F7F26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7B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A7B"/>
    <w:rsid w:val="00AA0C19"/>
    <w:rsid w:val="00AA3874"/>
    <w:rsid w:val="00AA5E42"/>
    <w:rsid w:val="00AA6B78"/>
    <w:rsid w:val="00AB02CA"/>
    <w:rsid w:val="00AB1CC7"/>
    <w:rsid w:val="00AB21F0"/>
    <w:rsid w:val="00AB271C"/>
    <w:rsid w:val="00AB292B"/>
    <w:rsid w:val="00AB6D19"/>
    <w:rsid w:val="00AC35FD"/>
    <w:rsid w:val="00AC3AFB"/>
    <w:rsid w:val="00AD49DC"/>
    <w:rsid w:val="00AD7646"/>
    <w:rsid w:val="00AD7754"/>
    <w:rsid w:val="00AE037C"/>
    <w:rsid w:val="00AE1B52"/>
    <w:rsid w:val="00AE2AC8"/>
    <w:rsid w:val="00AE3EA6"/>
    <w:rsid w:val="00AE6C96"/>
    <w:rsid w:val="00AE7895"/>
    <w:rsid w:val="00AF1A82"/>
    <w:rsid w:val="00AF237A"/>
    <w:rsid w:val="00AF6844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477EC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316A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B68FD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06C7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57A7C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05F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29B2"/>
    <w:rsid w:val="00D55BFF"/>
    <w:rsid w:val="00D56672"/>
    <w:rsid w:val="00D629C8"/>
    <w:rsid w:val="00D648A6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879B9"/>
    <w:rsid w:val="00D87A27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2655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5E84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08D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0E4A"/>
    <w:rsid w:val="00E91853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11B5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07AA"/>
    <w:rsid w:val="00EF7F23"/>
    <w:rsid w:val="00EF7F7F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654"/>
    <w:rsid w:val="00FA69B2"/>
    <w:rsid w:val="00FA7A44"/>
    <w:rsid w:val="00FB066F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2D5B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E7EDC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2B13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uiPriority w:val="59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link w:val="ae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uiPriority w:val="9"/>
    <w:rsid w:val="002B13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e">
    <w:name w:val="Обычный (веб) Знак"/>
    <w:link w:val="ad"/>
    <w:rsid w:val="004618CD"/>
    <w:rPr>
      <w:sz w:val="24"/>
      <w:szCs w:val="24"/>
    </w:rPr>
  </w:style>
  <w:style w:type="paragraph" w:styleId="af">
    <w:name w:val="List Paragraph"/>
    <w:basedOn w:val="a"/>
    <w:uiPriority w:val="34"/>
    <w:qFormat/>
    <w:rsid w:val="00EF7F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7E111-E065-49C1-A63A-E4C9B163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22</cp:revision>
  <cp:lastPrinted>2017-11-13T06:38:00Z</cp:lastPrinted>
  <dcterms:created xsi:type="dcterms:W3CDTF">2017-10-17T06:36:00Z</dcterms:created>
  <dcterms:modified xsi:type="dcterms:W3CDTF">2017-11-13T08:27:00Z</dcterms:modified>
</cp:coreProperties>
</file>