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34" w:rsidRPr="00151DA3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51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Объявление </w:t>
      </w:r>
      <w:r w:rsidR="00D82634" w:rsidRPr="00151DA3">
        <w:rPr>
          <w:rFonts w:ascii="Times New Roman" w:hAnsi="Times New Roman" w:cs="Times New Roman"/>
          <w:b/>
          <w:sz w:val="24"/>
          <w:szCs w:val="24"/>
          <w:lang w:val="kk-KZ"/>
        </w:rPr>
        <w:t>№2</w:t>
      </w:r>
    </w:p>
    <w:p w:rsidR="00FA088F" w:rsidRPr="00151DA3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DA3">
        <w:rPr>
          <w:rFonts w:ascii="Times New Roman" w:hAnsi="Times New Roman" w:cs="Times New Roman"/>
          <w:b/>
          <w:sz w:val="24"/>
          <w:szCs w:val="24"/>
          <w:lang w:val="kk-KZ"/>
        </w:rPr>
        <w:t>о проведении закупа</w:t>
      </w:r>
      <w:r w:rsidR="00D82634" w:rsidRPr="00151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51DA3" w:rsidRPr="00151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медицинской техники-центрифуги </w:t>
      </w:r>
      <w:r w:rsidR="00151DA3" w:rsidRPr="00151DA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лабораторной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6C59" w:rsidRPr="00A66C59">
        <w:rPr>
          <w:rFonts w:ascii="Times New Roman" w:hAnsi="Times New Roman" w:cs="Times New Roman"/>
          <w:b/>
          <w:sz w:val="20"/>
          <w:szCs w:val="20"/>
        </w:rPr>
        <w:t>2</w:t>
      </w:r>
      <w:r w:rsidR="00EC59B3">
        <w:rPr>
          <w:rFonts w:ascii="Times New Roman" w:hAnsi="Times New Roman" w:cs="Times New Roman"/>
          <w:b/>
          <w:sz w:val="20"/>
          <w:szCs w:val="20"/>
        </w:rPr>
        <w:t>8</w:t>
      </w:r>
      <w:r w:rsidR="00DB2903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A66C59">
        <w:rPr>
          <w:rFonts w:ascii="Times New Roman" w:hAnsi="Times New Roman" w:cs="Times New Roman"/>
          <w:b/>
          <w:sz w:val="20"/>
          <w:szCs w:val="20"/>
        </w:rPr>
        <w:t>2</w:t>
      </w:r>
      <w:r w:rsidR="00EC59B3">
        <w:rPr>
          <w:rFonts w:ascii="Times New Roman" w:hAnsi="Times New Roman" w:cs="Times New Roman"/>
          <w:b/>
          <w:sz w:val="20"/>
          <w:szCs w:val="20"/>
        </w:rPr>
        <w:t>8</w:t>
      </w:r>
      <w:r w:rsidR="00DB2903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62CC" w:rsidRDefault="00B462CC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1DA3" w:rsidRPr="00151DA3" w:rsidRDefault="00151DA3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1DA3">
        <w:rPr>
          <w:rFonts w:ascii="Times New Roman" w:hAnsi="Times New Roman" w:cs="Times New Roman"/>
          <w:b/>
          <w:sz w:val="24"/>
          <w:szCs w:val="24"/>
        </w:rPr>
        <w:lastRenderedPageBreak/>
        <w:t>Хабарландыру</w:t>
      </w:r>
      <w:proofErr w:type="spellEnd"/>
      <w:r w:rsidRPr="00151DA3">
        <w:rPr>
          <w:rFonts w:ascii="Times New Roman" w:hAnsi="Times New Roman" w:cs="Times New Roman"/>
          <w:b/>
          <w:sz w:val="24"/>
          <w:szCs w:val="24"/>
        </w:rPr>
        <w:t xml:space="preserve"> №2</w:t>
      </w:r>
    </w:p>
    <w:p w:rsidR="00151DA3" w:rsidRPr="00151DA3" w:rsidRDefault="00151DA3" w:rsidP="00151DA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51DA3">
        <w:rPr>
          <w:rFonts w:ascii="Times New Roman" w:hAnsi="Times New Roman" w:cs="Times New Roman"/>
          <w:b/>
          <w:sz w:val="24"/>
          <w:szCs w:val="24"/>
        </w:rPr>
        <w:t xml:space="preserve">медициналық техниканы-зертханалық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151DA3">
        <w:rPr>
          <w:rFonts w:ascii="Times New Roman" w:hAnsi="Times New Roman" w:cs="Times New Roman"/>
          <w:b/>
          <w:sz w:val="24"/>
          <w:szCs w:val="24"/>
        </w:rPr>
        <w:t>ентрифуганы</w:t>
      </w:r>
      <w:proofErr w:type="spellEnd"/>
      <w:r w:rsidRPr="00151D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1DA3">
        <w:rPr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151D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1DA3">
        <w:rPr>
          <w:rFonts w:ascii="Times New Roman" w:hAnsi="Times New Roman" w:cs="Times New Roman"/>
          <w:b/>
          <w:sz w:val="24"/>
          <w:szCs w:val="24"/>
        </w:rPr>
        <w:t>алуды</w:t>
      </w:r>
      <w:proofErr w:type="spellEnd"/>
      <w:r w:rsidRPr="00151DA3">
        <w:rPr>
          <w:rFonts w:ascii="Times New Roman" w:hAnsi="Times New Roman" w:cs="Times New Roman"/>
          <w:b/>
          <w:sz w:val="24"/>
          <w:szCs w:val="24"/>
        </w:rPr>
        <w:t xml:space="preserve"> жүргізу </w:t>
      </w:r>
      <w:proofErr w:type="spellStart"/>
      <w:r w:rsidRPr="00151DA3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</w:p>
    <w:p w:rsidR="00EC59B3" w:rsidRPr="00EC59B3" w:rsidRDefault="00EC59B3" w:rsidP="00151D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28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қпанда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28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қпанда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1DA3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3D07"/>
    <w:rsid w:val="00351CAA"/>
    <w:rsid w:val="0035321D"/>
    <w:rsid w:val="00375F9B"/>
    <w:rsid w:val="00376DB7"/>
    <w:rsid w:val="00382D3B"/>
    <w:rsid w:val="00384842"/>
    <w:rsid w:val="00387758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442F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02DEC"/>
    <w:rsid w:val="007037D2"/>
    <w:rsid w:val="00725840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62CC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2634"/>
    <w:rsid w:val="00D85666"/>
    <w:rsid w:val="00D91358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16</cp:revision>
  <cp:lastPrinted>2019-10-15T05:47:00Z</cp:lastPrinted>
  <dcterms:created xsi:type="dcterms:W3CDTF">2024-02-21T04:27:00Z</dcterms:created>
  <dcterms:modified xsi:type="dcterms:W3CDTF">2024-02-21T10:01:00Z</dcterms:modified>
</cp:coreProperties>
</file>